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84E" w:rsidRPr="0024084E" w:rsidRDefault="0024084E" w:rsidP="0024084E">
      <w:pPr>
        <w:pStyle w:val="NoSpacing"/>
        <w:jc w:val="center"/>
        <w:rPr>
          <w:b/>
          <w:sz w:val="28"/>
          <w:szCs w:val="28"/>
        </w:rPr>
      </w:pPr>
      <w:r w:rsidRPr="0024084E">
        <w:rPr>
          <w:b/>
          <w:sz w:val="28"/>
          <w:szCs w:val="28"/>
        </w:rPr>
        <w:t>Housing Authority of the City of South Milwaukee</w:t>
      </w:r>
    </w:p>
    <w:p w:rsidR="0024084E" w:rsidRPr="0024084E" w:rsidRDefault="0024084E" w:rsidP="0024084E">
      <w:pPr>
        <w:pStyle w:val="NoSpacing"/>
        <w:jc w:val="center"/>
        <w:rPr>
          <w:b/>
          <w:sz w:val="28"/>
          <w:szCs w:val="28"/>
        </w:rPr>
      </w:pPr>
      <w:r w:rsidRPr="0024084E">
        <w:rPr>
          <w:b/>
          <w:sz w:val="28"/>
          <w:szCs w:val="28"/>
        </w:rPr>
        <w:t xml:space="preserve">Minutes of the Closed Session </w:t>
      </w:r>
    </w:p>
    <w:p w:rsidR="0024084E" w:rsidRDefault="0024084E" w:rsidP="0024084E">
      <w:pPr>
        <w:pStyle w:val="NoSpacing"/>
        <w:jc w:val="center"/>
        <w:rPr>
          <w:b/>
          <w:sz w:val="28"/>
          <w:szCs w:val="28"/>
        </w:rPr>
      </w:pPr>
      <w:r w:rsidRPr="0024084E">
        <w:rPr>
          <w:b/>
          <w:sz w:val="28"/>
          <w:szCs w:val="28"/>
        </w:rPr>
        <w:t>October 1</w:t>
      </w:r>
      <w:r w:rsidR="00C14697">
        <w:rPr>
          <w:b/>
          <w:sz w:val="28"/>
          <w:szCs w:val="28"/>
        </w:rPr>
        <w:t>9</w:t>
      </w:r>
      <w:r w:rsidR="00C14697" w:rsidRPr="00C14697">
        <w:rPr>
          <w:b/>
          <w:sz w:val="28"/>
          <w:szCs w:val="28"/>
          <w:vertAlign w:val="superscript"/>
        </w:rPr>
        <w:t>th</w:t>
      </w:r>
      <w:r w:rsidR="00C14697">
        <w:rPr>
          <w:b/>
          <w:sz w:val="28"/>
          <w:szCs w:val="28"/>
        </w:rPr>
        <w:t>, 2017</w:t>
      </w:r>
    </w:p>
    <w:p w:rsidR="0024084E" w:rsidRDefault="0024084E" w:rsidP="0024084E">
      <w:pPr>
        <w:pStyle w:val="NoSpacing"/>
        <w:jc w:val="center"/>
        <w:rPr>
          <w:b/>
          <w:sz w:val="28"/>
          <w:szCs w:val="28"/>
        </w:rPr>
      </w:pPr>
    </w:p>
    <w:p w:rsidR="0024084E" w:rsidRDefault="0024084E" w:rsidP="0024084E">
      <w:pPr>
        <w:pStyle w:val="NoSpacing"/>
        <w:rPr>
          <w:sz w:val="24"/>
          <w:szCs w:val="24"/>
        </w:rPr>
      </w:pPr>
    </w:p>
    <w:p w:rsidR="0024084E" w:rsidRPr="0024084E" w:rsidRDefault="0024084E" w:rsidP="002408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Board ad</w:t>
      </w:r>
      <w:r w:rsidR="00C14697">
        <w:rPr>
          <w:sz w:val="24"/>
          <w:szCs w:val="24"/>
        </w:rPr>
        <w:t>journed to closed session at 6:38</w:t>
      </w:r>
      <w:r>
        <w:rPr>
          <w:sz w:val="24"/>
          <w:szCs w:val="24"/>
        </w:rPr>
        <w:t xml:space="preserve"> p.m.  The Board </w:t>
      </w:r>
      <w:r w:rsidR="00FF1AC6">
        <w:rPr>
          <w:sz w:val="24"/>
          <w:szCs w:val="24"/>
        </w:rPr>
        <w:t xml:space="preserve">reviewed and </w:t>
      </w:r>
      <w:r>
        <w:rPr>
          <w:sz w:val="24"/>
          <w:szCs w:val="24"/>
        </w:rPr>
        <w:t xml:space="preserve">discussed the performance evaluations of Parkcrest staff.  All employees received favorable reviews.  Holcomb indicated </w:t>
      </w:r>
      <w:r w:rsidR="00FF1AC6">
        <w:rPr>
          <w:sz w:val="24"/>
          <w:szCs w:val="24"/>
        </w:rPr>
        <w:t xml:space="preserve">there </w:t>
      </w:r>
      <w:r w:rsidR="00C14697">
        <w:rPr>
          <w:sz w:val="24"/>
          <w:szCs w:val="24"/>
        </w:rPr>
        <w:t>may be an increase</w:t>
      </w:r>
      <w:r w:rsidR="00FF1AC6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the </w:t>
      </w:r>
      <w:r w:rsidR="00FF1AC6">
        <w:rPr>
          <w:sz w:val="24"/>
          <w:szCs w:val="24"/>
        </w:rPr>
        <w:t>salary</w:t>
      </w:r>
      <w:r>
        <w:rPr>
          <w:sz w:val="24"/>
          <w:szCs w:val="24"/>
        </w:rPr>
        <w:t xml:space="preserve"> Matrix for 201</w:t>
      </w:r>
      <w:r w:rsidR="00C14697">
        <w:rPr>
          <w:sz w:val="24"/>
          <w:szCs w:val="24"/>
        </w:rPr>
        <w:t>8, this w</w:t>
      </w:r>
      <w:r w:rsidR="00F85C1B">
        <w:rPr>
          <w:sz w:val="24"/>
          <w:szCs w:val="24"/>
        </w:rPr>
        <w:t>ill</w:t>
      </w:r>
      <w:r w:rsidR="00C14697">
        <w:rPr>
          <w:sz w:val="24"/>
          <w:szCs w:val="24"/>
        </w:rPr>
        <w:t xml:space="preserve"> be determined by the city</w:t>
      </w:r>
      <w:r w:rsidR="00F85C1B">
        <w:rPr>
          <w:sz w:val="24"/>
          <w:szCs w:val="24"/>
        </w:rPr>
        <w:t xml:space="preserve"> administrator’s 2018 budget</w:t>
      </w:r>
      <w:r w:rsidR="00C14697">
        <w:rPr>
          <w:sz w:val="24"/>
          <w:szCs w:val="24"/>
        </w:rPr>
        <w:t xml:space="preserve"> in November.</w:t>
      </w:r>
      <w:bookmarkStart w:id="0" w:name="_GoBack"/>
      <w:bookmarkEnd w:id="0"/>
    </w:p>
    <w:sectPr w:rsidR="0024084E" w:rsidRPr="00240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84E"/>
    <w:rsid w:val="0024084E"/>
    <w:rsid w:val="00626630"/>
    <w:rsid w:val="00C14697"/>
    <w:rsid w:val="00D35F46"/>
    <w:rsid w:val="00F85C1B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AA2F2"/>
  <w15:chartTrackingRefBased/>
  <w15:docId w15:val="{8F045E3C-1D7B-44E5-9EEA-57B72811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8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Peggy</cp:lastModifiedBy>
  <cp:revision>4</cp:revision>
  <dcterms:created xsi:type="dcterms:W3CDTF">2017-10-23T15:59:00Z</dcterms:created>
  <dcterms:modified xsi:type="dcterms:W3CDTF">2017-11-22T16:14:00Z</dcterms:modified>
</cp:coreProperties>
</file>